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6A57D655" w:rsidR="000F17E2" w:rsidRPr="005933AA" w:rsidRDefault="000F17E2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 DE CÉLULA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1D4EB4B0" w14:textId="73829807" w:rsidR="00CE792D" w:rsidRPr="005933AA" w:rsidRDefault="00991DA3" w:rsidP="002F3953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Quebra-gelo</w:t>
      </w:r>
      <w:r w:rsidRPr="005933AA">
        <w:rPr>
          <w:rFonts w:ascii="Avenir Next LT Pro" w:hAnsi="Avenir Next LT Pro"/>
          <w:sz w:val="24"/>
          <w:szCs w:val="24"/>
        </w:rPr>
        <w:t>:  </w:t>
      </w:r>
      <w:r w:rsidR="000E1A4E">
        <w:rPr>
          <w:rFonts w:ascii="Avenir Next LT Pro" w:hAnsi="Avenir Next LT Pro"/>
          <w:sz w:val="24"/>
          <w:szCs w:val="24"/>
        </w:rPr>
        <w:t>Se você fosse chamado(a) para uma missão que parece impossível, você aceitaria</w:t>
      </w:r>
      <w:r w:rsidR="005933AA" w:rsidRPr="005933AA">
        <w:rPr>
          <w:rFonts w:ascii="Avenir Next LT Pro" w:hAnsi="Avenir Next LT Pro"/>
          <w:sz w:val="24"/>
          <w:szCs w:val="24"/>
        </w:rPr>
        <w:t>?</w:t>
      </w:r>
    </w:p>
    <w:p w14:paraId="7D88E5A1" w14:textId="62C9CE23" w:rsidR="00CE792D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TEMA:</w:t>
      </w:r>
      <w:r w:rsidRPr="005933AA">
        <w:rPr>
          <w:rFonts w:ascii="Avenir Next LT Pro" w:hAnsi="Avenir Next LT Pro"/>
        </w:rPr>
        <w:t> </w:t>
      </w:r>
      <w:r w:rsidR="000E1A4E">
        <w:rPr>
          <w:rStyle w:val="Forte"/>
          <w:rFonts w:ascii="Avenir Next LT Pro" w:hAnsi="Avenir Next LT Pro"/>
        </w:rPr>
        <w:t>A Estratégia do Espírito Santo</w:t>
      </w:r>
    </w:p>
    <w:p w14:paraId="19CB8A67" w14:textId="77777777" w:rsidR="00424295" w:rsidRPr="005933AA" w:rsidRDefault="00424295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</w:p>
    <w:p w14:paraId="46233A9E" w14:textId="5244313F" w:rsidR="00424295" w:rsidRPr="00424295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b w:val="0"/>
          <w:bCs w:val="0"/>
          <w:i/>
          <w:iCs/>
        </w:rPr>
      </w:pPr>
      <w:r w:rsidRPr="005933AA">
        <w:rPr>
          <w:rStyle w:val="Forte"/>
          <w:rFonts w:ascii="Avenir Next LT Pro" w:hAnsi="Avenir Next LT Pro"/>
        </w:rPr>
        <w:t>Texto Base</w:t>
      </w:r>
      <w:r w:rsidRPr="005933AA">
        <w:rPr>
          <w:rFonts w:ascii="Avenir Next LT Pro" w:hAnsi="Avenir Next LT Pro"/>
        </w:rPr>
        <w:t xml:space="preserve">: </w:t>
      </w:r>
      <w:r w:rsidR="00FD21BC" w:rsidRPr="005933AA">
        <w:rPr>
          <w:rStyle w:val="Forte"/>
          <w:rFonts w:ascii="Avenir Next LT Pro" w:hAnsi="Avenir Next LT Pro"/>
          <w:b w:val="0"/>
          <w:bCs w:val="0"/>
        </w:rPr>
        <w:t>João</w:t>
      </w:r>
      <w:r w:rsidR="00BD3B55">
        <w:rPr>
          <w:rStyle w:val="Forte"/>
          <w:rFonts w:ascii="Avenir Next LT Pro" w:hAnsi="Avenir Next LT Pro"/>
          <w:b w:val="0"/>
          <w:bCs w:val="0"/>
        </w:rPr>
        <w:t xml:space="preserve"> </w:t>
      </w:r>
      <w:r w:rsidR="00BD3B55" w:rsidRPr="00BD3B55">
        <w:rPr>
          <w:rStyle w:val="Forte"/>
          <w:rFonts w:ascii="Avenir Next LT Pro" w:hAnsi="Avenir Next LT Pro"/>
          <w:b w:val="0"/>
          <w:bCs w:val="0"/>
        </w:rPr>
        <w:t>11</w:t>
      </w:r>
      <w:r w:rsidR="00424295">
        <w:rPr>
          <w:rStyle w:val="Forte"/>
          <w:rFonts w:ascii="Avenir Next LT Pro" w:hAnsi="Avenir Next LT Pro"/>
          <w:b w:val="0"/>
          <w:bCs w:val="0"/>
        </w:rPr>
        <w:t xml:space="preserve"> - </w:t>
      </w:r>
      <w:r w:rsidR="00424295">
        <w:rPr>
          <w:rStyle w:val="Forte"/>
          <w:rFonts w:ascii="Avenir Next LT Pro" w:hAnsi="Avenir Next LT Pro"/>
          <w:b w:val="0"/>
          <w:bCs w:val="0"/>
          <w:i/>
          <w:iCs/>
        </w:rPr>
        <w:t>“</w:t>
      </w:r>
      <w:r w:rsidR="00424295" w:rsidRPr="00424295">
        <w:rPr>
          <w:rStyle w:val="Forte"/>
          <w:rFonts w:ascii="Avenir Next LT Pro" w:hAnsi="Avenir Next LT Pro"/>
          <w:b w:val="0"/>
          <w:bCs w:val="0"/>
          <w:i/>
          <w:iCs/>
        </w:rPr>
        <w:t xml:space="preserve">Ora, na igreja de </w:t>
      </w:r>
      <w:proofErr w:type="spellStart"/>
      <w:r w:rsidR="00424295" w:rsidRPr="00424295">
        <w:rPr>
          <w:rStyle w:val="Forte"/>
          <w:rFonts w:ascii="Avenir Next LT Pro" w:hAnsi="Avenir Next LT Pro"/>
          <w:b w:val="0"/>
          <w:bCs w:val="0"/>
          <w:i/>
          <w:iCs/>
        </w:rPr>
        <w:t>Antioquia</w:t>
      </w:r>
      <w:proofErr w:type="spellEnd"/>
      <w:r w:rsidR="00424295" w:rsidRPr="00424295">
        <w:rPr>
          <w:rStyle w:val="Forte"/>
          <w:rFonts w:ascii="Avenir Next LT Pro" w:hAnsi="Avenir Next LT Pro"/>
          <w:b w:val="0"/>
          <w:bCs w:val="0"/>
          <w:i/>
          <w:iCs/>
        </w:rPr>
        <w:t xml:space="preserve"> havia profetas e mestres... Enquanto eles adoravam ao Senhor e jejuavam, o Espírito Santo disse: Separem-me Barnabé e Saulo para a obra a que os tenho chamado.</w:t>
      </w:r>
      <w:r w:rsidR="00424295">
        <w:rPr>
          <w:rStyle w:val="Forte"/>
          <w:rFonts w:ascii="Avenir Next LT Pro" w:hAnsi="Avenir Next LT Pro"/>
          <w:b w:val="0"/>
          <w:bCs w:val="0"/>
          <w:i/>
          <w:iCs/>
        </w:rPr>
        <w:t>”</w:t>
      </w:r>
    </w:p>
    <w:p w14:paraId="746FC1CF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hAnsi="Avenir Next LT Pro"/>
          <w:sz w:val="24"/>
          <w:szCs w:val="24"/>
        </w:rPr>
      </w:pPr>
    </w:p>
    <w:p w14:paraId="0880EC60" w14:textId="24362567" w:rsidR="00424295" w:rsidRDefault="00991DA3" w:rsidP="00424295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Introdução:</w:t>
      </w:r>
      <w:r w:rsidRPr="005933AA">
        <w:rPr>
          <w:rFonts w:ascii="Avenir Next LT Pro" w:hAnsi="Avenir Next LT Pro"/>
          <w:sz w:val="24"/>
          <w:szCs w:val="24"/>
        </w:rPr>
        <w:t xml:space="preserve">  </w:t>
      </w:r>
      <w:r w:rsidR="00424295" w:rsidRPr="0044119B">
        <w:rPr>
          <w:rFonts w:ascii="Avenir Next LT Pro" w:hAnsi="Avenir Next LT Pro"/>
          <w:sz w:val="24"/>
          <w:szCs w:val="24"/>
        </w:rPr>
        <w:t xml:space="preserve">O ponto de virada no livro de Atos começou com um grupo de cristãos na igreja em </w:t>
      </w:r>
      <w:proofErr w:type="spellStart"/>
      <w:r w:rsidR="00424295" w:rsidRPr="0044119B">
        <w:rPr>
          <w:rFonts w:ascii="Avenir Next LT Pro" w:hAnsi="Avenir Next LT Pro"/>
          <w:sz w:val="24"/>
          <w:szCs w:val="24"/>
        </w:rPr>
        <w:t>Antioquia</w:t>
      </w:r>
      <w:proofErr w:type="spellEnd"/>
      <w:r w:rsidR="00424295" w:rsidRPr="0044119B">
        <w:rPr>
          <w:rFonts w:ascii="Avenir Next LT Pro" w:hAnsi="Avenir Next LT Pro"/>
          <w:sz w:val="24"/>
          <w:szCs w:val="24"/>
        </w:rPr>
        <w:t xml:space="preserve"> que estão exercendo os dons espirituais que lhes foram dados. </w:t>
      </w:r>
      <w:r w:rsidR="00424295">
        <w:rPr>
          <w:rFonts w:ascii="Avenir Next LT Pro" w:hAnsi="Avenir Next LT Pro"/>
          <w:sz w:val="24"/>
          <w:szCs w:val="24"/>
        </w:rPr>
        <w:t>E</w:t>
      </w:r>
      <w:r w:rsidR="00424295" w:rsidRPr="0044119B">
        <w:rPr>
          <w:rFonts w:ascii="Avenir Next LT Pro" w:hAnsi="Avenir Next LT Pro"/>
          <w:sz w:val="24"/>
          <w:szCs w:val="24"/>
        </w:rPr>
        <w:t xml:space="preserve">stão listados alguns profetas e mestres; homens que tinham o dom de profecia e outros que tinham o dom de ensinar. </w:t>
      </w:r>
    </w:p>
    <w:p w14:paraId="54F8CC0E" w14:textId="77777777" w:rsidR="00424295" w:rsidRPr="0044119B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>Enquanto esses homens estavam realizando seus dons, ocupados fazendo o que Deus os equipou para fazer na igreja, o Espírito de Deus falou com eles.</w:t>
      </w:r>
    </w:p>
    <w:p w14:paraId="7094CC85" w14:textId="3B51D6C5" w:rsidR="00424295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 xml:space="preserve">Há muitas pessoas que esperam que Deus as lidere de alguma maneira </w:t>
      </w:r>
      <w:r>
        <w:rPr>
          <w:rFonts w:ascii="Avenir Next LT Pro" w:hAnsi="Avenir Next LT Pro"/>
          <w:sz w:val="24"/>
          <w:szCs w:val="24"/>
        </w:rPr>
        <w:t>sobrenatural</w:t>
      </w:r>
      <w:r w:rsidRPr="0044119B">
        <w:rPr>
          <w:rFonts w:ascii="Avenir Next LT Pro" w:hAnsi="Avenir Next LT Pro"/>
          <w:sz w:val="24"/>
          <w:szCs w:val="24"/>
        </w:rPr>
        <w:t>. Eles pensam que devem se esconder em uma caverna</w:t>
      </w:r>
      <w:r w:rsidR="00E1355A">
        <w:rPr>
          <w:rFonts w:ascii="Avenir Next LT Pro" w:hAnsi="Avenir Next LT Pro"/>
          <w:sz w:val="24"/>
          <w:szCs w:val="24"/>
        </w:rPr>
        <w:t xml:space="preserve"> ou</w:t>
      </w:r>
      <w:r w:rsidR="00E270C1">
        <w:rPr>
          <w:rFonts w:ascii="Avenir Next LT Pro" w:hAnsi="Avenir Next LT Pro"/>
          <w:sz w:val="24"/>
          <w:szCs w:val="24"/>
        </w:rPr>
        <w:t xml:space="preserve"> em um monte </w:t>
      </w:r>
      <w:r w:rsidRPr="0044119B">
        <w:rPr>
          <w:rFonts w:ascii="Avenir Next LT Pro" w:hAnsi="Avenir Next LT Pro"/>
          <w:sz w:val="24"/>
          <w:szCs w:val="24"/>
        </w:rPr>
        <w:t xml:space="preserve">para comungar com a natureza para que Deus fale. </w:t>
      </w:r>
    </w:p>
    <w:p w14:paraId="1776FA7D" w14:textId="429C13CB" w:rsidR="00424295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Muitos pensam que</w:t>
      </w:r>
      <w:r w:rsidR="00E270C1">
        <w:rPr>
          <w:rFonts w:ascii="Avenir Next LT Pro" w:hAnsi="Avenir Next LT Pro"/>
          <w:sz w:val="24"/>
          <w:szCs w:val="24"/>
        </w:rPr>
        <w:t xml:space="preserve"> isso fará com que possam ouvir a voz de Deus </w:t>
      </w:r>
      <w:r>
        <w:rPr>
          <w:rFonts w:ascii="Avenir Next LT Pro" w:hAnsi="Avenir Next LT Pro"/>
          <w:sz w:val="24"/>
          <w:szCs w:val="24"/>
        </w:rPr>
        <w:t>de modo mais claro, sem interferência,</w:t>
      </w:r>
      <w:r w:rsidRPr="0044119B">
        <w:rPr>
          <w:rFonts w:ascii="Avenir Next LT Pro" w:hAnsi="Avenir Next LT Pro"/>
          <w:sz w:val="24"/>
          <w:szCs w:val="24"/>
        </w:rPr>
        <w:t xml:space="preserve"> e</w:t>
      </w:r>
      <w:r w:rsidR="00E270C1">
        <w:rPr>
          <w:rFonts w:ascii="Avenir Next LT Pro" w:hAnsi="Avenir Next LT Pro"/>
          <w:sz w:val="24"/>
          <w:szCs w:val="24"/>
        </w:rPr>
        <w:t xml:space="preserve"> assim,</w:t>
      </w:r>
      <w:r w:rsidRPr="0044119B">
        <w:rPr>
          <w:rFonts w:ascii="Avenir Next LT Pro" w:hAnsi="Avenir Next LT Pro"/>
          <w:sz w:val="24"/>
          <w:szCs w:val="24"/>
        </w:rPr>
        <w:t xml:space="preserve"> </w:t>
      </w:r>
      <w:r w:rsidR="00E270C1">
        <w:rPr>
          <w:rFonts w:ascii="Avenir Next LT Pro" w:hAnsi="Avenir Next LT Pro"/>
          <w:sz w:val="24"/>
          <w:szCs w:val="24"/>
        </w:rPr>
        <w:t xml:space="preserve">possam ser despertados a um </w:t>
      </w:r>
      <w:r w:rsidRPr="0044119B">
        <w:rPr>
          <w:rFonts w:ascii="Avenir Next LT Pro" w:hAnsi="Avenir Next LT Pro"/>
          <w:sz w:val="24"/>
          <w:szCs w:val="24"/>
        </w:rPr>
        <w:t xml:space="preserve">grande senso de chamada. </w:t>
      </w:r>
    </w:p>
    <w:p w14:paraId="4A743DBD" w14:textId="77777777" w:rsidR="00424295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 xml:space="preserve">Às vezes </w:t>
      </w:r>
      <w:r>
        <w:rPr>
          <w:rFonts w:ascii="Avenir Next LT Pro" w:hAnsi="Avenir Next LT Pro"/>
          <w:sz w:val="24"/>
          <w:szCs w:val="24"/>
        </w:rPr>
        <w:t>E</w:t>
      </w:r>
      <w:r w:rsidRPr="0044119B">
        <w:rPr>
          <w:rFonts w:ascii="Avenir Next LT Pro" w:hAnsi="Avenir Next LT Pro"/>
          <w:sz w:val="24"/>
          <w:szCs w:val="24"/>
        </w:rPr>
        <w:t xml:space="preserve">le o faz, mas geralmente </w:t>
      </w:r>
      <w:r>
        <w:rPr>
          <w:rFonts w:ascii="Avenir Next LT Pro" w:hAnsi="Avenir Next LT Pro"/>
          <w:sz w:val="24"/>
          <w:szCs w:val="24"/>
        </w:rPr>
        <w:t>o</w:t>
      </w:r>
      <w:r w:rsidRPr="0044119B">
        <w:rPr>
          <w:rFonts w:ascii="Avenir Next LT Pro" w:hAnsi="Avenir Next LT Pro"/>
          <w:sz w:val="24"/>
          <w:szCs w:val="24"/>
        </w:rPr>
        <w:t xml:space="preserve"> chamado vem quando alguém está ocupado exercendo seu dom onde está. </w:t>
      </w:r>
    </w:p>
    <w:p w14:paraId="182A197F" w14:textId="77777777" w:rsidR="00E270C1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>Esses homens estavam ocupados</w:t>
      </w:r>
      <w:r>
        <w:rPr>
          <w:rFonts w:ascii="Avenir Next LT Pro" w:hAnsi="Avenir Next LT Pro"/>
          <w:sz w:val="24"/>
          <w:szCs w:val="24"/>
        </w:rPr>
        <w:t xml:space="preserve"> e</w:t>
      </w:r>
      <w:r w:rsidRPr="0044119B">
        <w:rPr>
          <w:rFonts w:ascii="Avenir Next LT Pro" w:hAnsi="Avenir Next LT Pro"/>
          <w:sz w:val="24"/>
          <w:szCs w:val="24"/>
        </w:rPr>
        <w:t>, no meio de sua atividade, veio o chamado d</w:t>
      </w:r>
      <w:r>
        <w:rPr>
          <w:rFonts w:ascii="Avenir Next LT Pro" w:hAnsi="Avenir Next LT Pro"/>
          <w:sz w:val="24"/>
          <w:szCs w:val="24"/>
        </w:rPr>
        <w:t xml:space="preserve">e Deus. </w:t>
      </w:r>
    </w:p>
    <w:p w14:paraId="68715B91" w14:textId="78B0228B" w:rsidR="00424295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 xml:space="preserve">Muitas vezes é assim que Deus trabalha. Ele falou com homens que já estavam trabalhando fazendo o que sabiam. </w:t>
      </w:r>
    </w:p>
    <w:p w14:paraId="58CAA781" w14:textId="4A1FB3BD" w:rsidR="006C7168" w:rsidRPr="000E1A4E" w:rsidRDefault="00424295" w:rsidP="000E1A4E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E1355A">
        <w:rPr>
          <w:rFonts w:ascii="Avenir Next LT Pro" w:hAnsi="Avenir Next LT Pro"/>
          <w:b/>
          <w:bCs/>
          <w:sz w:val="24"/>
          <w:szCs w:val="24"/>
        </w:rPr>
        <w:t>Pergunta:</w:t>
      </w:r>
      <w:r>
        <w:rPr>
          <w:rFonts w:ascii="Avenir Next LT Pro" w:hAnsi="Avenir Next LT Pro"/>
          <w:sz w:val="24"/>
          <w:szCs w:val="24"/>
        </w:rPr>
        <w:t xml:space="preserve"> Você sabe qual é o chamado de Deus para sua vida? </w:t>
      </w:r>
      <w:r w:rsidR="000E1A4E">
        <w:rPr>
          <w:rFonts w:ascii="Avenir Next LT Pro" w:hAnsi="Avenir Next LT Pro"/>
          <w:sz w:val="24"/>
          <w:szCs w:val="24"/>
        </w:rPr>
        <w:t>[</w:t>
      </w:r>
      <w:r>
        <w:rPr>
          <w:rFonts w:ascii="Avenir Next LT Pro" w:hAnsi="Avenir Next LT Pro"/>
          <w:sz w:val="24"/>
          <w:szCs w:val="24"/>
        </w:rPr>
        <w:t xml:space="preserve">Se a resposta for positiva pergunte: </w:t>
      </w:r>
      <w:r w:rsidR="00231F47">
        <w:rPr>
          <w:rFonts w:ascii="Avenir Next LT Pro" w:hAnsi="Avenir Next LT Pro"/>
          <w:sz w:val="24"/>
          <w:szCs w:val="24"/>
        </w:rPr>
        <w:t>De que forma você recebeu esse chamado?</w:t>
      </w:r>
      <w:r w:rsidR="000E1A4E">
        <w:rPr>
          <w:rFonts w:ascii="Avenir Next LT Pro" w:hAnsi="Avenir Next LT Pro"/>
          <w:sz w:val="24"/>
          <w:szCs w:val="24"/>
        </w:rPr>
        <w:t>] [Você t</w:t>
      </w:r>
      <w:r>
        <w:rPr>
          <w:rFonts w:ascii="Avenir Next LT Pro" w:hAnsi="Avenir Next LT Pro"/>
          <w:sz w:val="24"/>
          <w:szCs w:val="24"/>
        </w:rPr>
        <w:t xml:space="preserve">em </w:t>
      </w:r>
      <w:r w:rsidRPr="0044119B">
        <w:rPr>
          <w:rFonts w:ascii="Avenir Next LT Pro" w:hAnsi="Avenir Next LT Pro"/>
          <w:sz w:val="24"/>
          <w:szCs w:val="24"/>
        </w:rPr>
        <w:t>obedec</w:t>
      </w:r>
      <w:r>
        <w:rPr>
          <w:rFonts w:ascii="Avenir Next LT Pro" w:hAnsi="Avenir Next LT Pro"/>
          <w:sz w:val="24"/>
          <w:szCs w:val="24"/>
        </w:rPr>
        <w:t xml:space="preserve">ido a esse </w:t>
      </w:r>
      <w:r w:rsidRPr="0044119B">
        <w:rPr>
          <w:rFonts w:ascii="Avenir Next LT Pro" w:hAnsi="Avenir Next LT Pro"/>
          <w:sz w:val="24"/>
          <w:szCs w:val="24"/>
        </w:rPr>
        <w:t>chamado?</w:t>
      </w:r>
      <w:r w:rsidR="000E1A4E">
        <w:rPr>
          <w:rFonts w:ascii="Avenir Next LT Pro" w:hAnsi="Avenir Next LT Pro"/>
          <w:sz w:val="24"/>
          <w:szCs w:val="24"/>
        </w:rPr>
        <w:t>]</w:t>
      </w:r>
    </w:p>
    <w:p w14:paraId="7181C32F" w14:textId="77777777" w:rsidR="000E1A4E" w:rsidRDefault="000E1A4E" w:rsidP="000E1A4E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CONCLUSÃO </w:t>
      </w:r>
    </w:p>
    <w:p w14:paraId="5253A121" w14:textId="77777777" w:rsidR="000E1A4E" w:rsidRDefault="000E1A4E" w:rsidP="000E1A4E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1D57EA12" w14:textId="7766EE55" w:rsidR="000E1A4E" w:rsidRDefault="00E270C1" w:rsidP="000E1A4E">
      <w:pPr>
        <w:spacing w:after="0"/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 xml:space="preserve">Você pode dirigir um navio ou um carro se estiver em movimento, mas é muito difícil dirigi-lo quando está parado. Deus gosta de ver as pessoas trabalhando no que sabem fazer, e então </w:t>
      </w:r>
      <w:r>
        <w:rPr>
          <w:rFonts w:ascii="Avenir Next LT Pro" w:hAnsi="Avenir Next LT Pro"/>
          <w:sz w:val="24"/>
          <w:szCs w:val="24"/>
        </w:rPr>
        <w:t>E</w:t>
      </w:r>
      <w:r w:rsidRPr="0044119B">
        <w:rPr>
          <w:rFonts w:ascii="Avenir Next LT Pro" w:hAnsi="Avenir Next LT Pro"/>
          <w:sz w:val="24"/>
          <w:szCs w:val="24"/>
        </w:rPr>
        <w:t>le lhes dará mais direção.</w:t>
      </w:r>
    </w:p>
    <w:p w14:paraId="42D22405" w14:textId="77777777" w:rsidR="00F63373" w:rsidRPr="000E1A4E" w:rsidRDefault="00F63373" w:rsidP="000E1A4E">
      <w:pPr>
        <w:spacing w:after="0"/>
        <w:jc w:val="both"/>
        <w:rPr>
          <w:rFonts w:ascii="Avenir Next LT Pro" w:eastAsia="Times New Roman" w:hAnsi="Avenir Next LT Pro" w:cs="Times New Roman"/>
          <w:b/>
          <w:bCs/>
          <w:sz w:val="24"/>
          <w:szCs w:val="24"/>
          <w:lang w:eastAsia="pt-BR"/>
        </w:rPr>
      </w:pPr>
    </w:p>
    <w:p w14:paraId="63FDF5B8" w14:textId="1EABA39D" w:rsidR="00E270C1" w:rsidRDefault="00F63373" w:rsidP="00E270C1">
      <w:pPr>
        <w:jc w:val="both"/>
        <w:rPr>
          <w:rFonts w:ascii="Avenir Next LT Pro" w:hAnsi="Avenir Next LT Pro"/>
          <w:sz w:val="24"/>
          <w:szCs w:val="24"/>
        </w:rPr>
      </w:pPr>
      <w:r w:rsidRPr="00F63373">
        <w:rPr>
          <w:rFonts w:ascii="Avenir Next LT Pro" w:hAnsi="Avenir Next LT Pro"/>
          <w:sz w:val="24"/>
          <w:szCs w:val="24"/>
        </w:rPr>
        <w:t>A Estratégia do Espírito Santo possui dois elementos</w:t>
      </w:r>
      <w:r w:rsidR="00E270C1" w:rsidRPr="0044119B">
        <w:rPr>
          <w:rFonts w:ascii="Avenir Next LT Pro" w:hAnsi="Avenir Next LT Pro"/>
          <w:sz w:val="24"/>
          <w:szCs w:val="24"/>
        </w:rPr>
        <w:t xml:space="preserve">: Ele escolheu os homens e escolheu a obra. Ele disse: Separa-me Barnabé e Saulo para a obra a que os tenho chamado. </w:t>
      </w:r>
    </w:p>
    <w:p w14:paraId="20C88C1B" w14:textId="77777777" w:rsidR="00E270C1" w:rsidRDefault="00E270C1" w:rsidP="00E270C1">
      <w:pPr>
        <w:jc w:val="both"/>
        <w:rPr>
          <w:rFonts w:ascii="Avenir Next LT Pro" w:hAnsi="Avenir Next LT Pro"/>
          <w:sz w:val="24"/>
          <w:szCs w:val="24"/>
        </w:rPr>
      </w:pPr>
      <w:r w:rsidRPr="0044119B">
        <w:rPr>
          <w:rFonts w:ascii="Avenir Next LT Pro" w:hAnsi="Avenir Next LT Pro"/>
          <w:sz w:val="24"/>
          <w:szCs w:val="24"/>
        </w:rPr>
        <w:t xml:space="preserve">Ele não disse à igreja que trabalho era esse, embora tivesse dito a Barnabé e Saulo o que seria. Nós não descobrimos o que é até lermos e vermos o que eles fizeram. </w:t>
      </w:r>
    </w:p>
    <w:p w14:paraId="7AC861FA" w14:textId="2F23A5C2" w:rsidR="000E1A4E" w:rsidRPr="000E1A4E" w:rsidRDefault="00E270C1" w:rsidP="000E1A4E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lastRenderedPageBreak/>
        <w:t>O</w:t>
      </w:r>
      <w:r w:rsidRPr="0044119B">
        <w:rPr>
          <w:rFonts w:ascii="Avenir Next LT Pro" w:hAnsi="Avenir Next LT Pro"/>
          <w:sz w:val="24"/>
          <w:szCs w:val="24"/>
        </w:rPr>
        <w:t xml:space="preserve"> Espírito havia falado a esses homens e colocado sobre eles uma profunda preocupação de alcançar o mundo ao redor; então ele disse à igreja: </w:t>
      </w:r>
      <w:r>
        <w:rPr>
          <w:rFonts w:ascii="Avenir Next LT Pro" w:hAnsi="Avenir Next LT Pro"/>
          <w:sz w:val="24"/>
          <w:szCs w:val="24"/>
        </w:rPr>
        <w:t>“</w:t>
      </w:r>
      <w:r w:rsidRPr="0044119B">
        <w:rPr>
          <w:rFonts w:ascii="Avenir Next LT Pro" w:hAnsi="Avenir Next LT Pro"/>
          <w:sz w:val="24"/>
          <w:szCs w:val="24"/>
        </w:rPr>
        <w:t>Agora separe-os para este propósito. Foi assim que o chamado de Deus veio neste impulso inicial para os confins da terra.</w:t>
      </w:r>
      <w:r>
        <w:rPr>
          <w:rFonts w:ascii="Avenir Next LT Pro" w:hAnsi="Avenir Next LT Pro"/>
          <w:sz w:val="24"/>
          <w:szCs w:val="24"/>
        </w:rPr>
        <w:t>”</w:t>
      </w:r>
    </w:p>
    <w:p w14:paraId="68467C25" w14:textId="1E112A7F" w:rsidR="000E1A4E" w:rsidRPr="0044119B" w:rsidRDefault="000E1A4E" w:rsidP="00E270C1">
      <w:pPr>
        <w:jc w:val="both"/>
        <w:rPr>
          <w:rFonts w:ascii="Avenir Next LT Pro" w:hAnsi="Avenir Next LT Pro"/>
          <w:sz w:val="24"/>
          <w:szCs w:val="24"/>
        </w:rPr>
      </w:pPr>
      <w:r w:rsidRPr="00E1355A">
        <w:rPr>
          <w:rFonts w:ascii="Avenir Next LT Pro" w:hAnsi="Avenir Next LT Pro"/>
          <w:b/>
          <w:bCs/>
          <w:sz w:val="24"/>
          <w:szCs w:val="24"/>
        </w:rPr>
        <w:t>Pergunta:</w:t>
      </w:r>
      <w:r>
        <w:rPr>
          <w:rFonts w:ascii="Avenir Next LT Pro" w:hAnsi="Avenir Next LT Pro"/>
          <w:sz w:val="24"/>
          <w:szCs w:val="24"/>
        </w:rPr>
        <w:t xml:space="preserve"> O que este estudo lhe ensina</w:t>
      </w:r>
      <w:r w:rsidRPr="0044119B">
        <w:rPr>
          <w:rFonts w:ascii="Avenir Next LT Pro" w:hAnsi="Avenir Next LT Pro"/>
          <w:sz w:val="24"/>
          <w:szCs w:val="24"/>
        </w:rPr>
        <w:t>?</w:t>
      </w:r>
    </w:p>
    <w:p w14:paraId="5FB75005" w14:textId="133E185E" w:rsidR="00424295" w:rsidRPr="0044119B" w:rsidRDefault="00424295" w:rsidP="00424295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Em conclusão, ore e peça para todos os participante repitam a seguinte oração: “</w:t>
      </w:r>
      <w:r w:rsidRPr="00424295">
        <w:rPr>
          <w:rFonts w:ascii="Avenir Next LT Pro" w:hAnsi="Avenir Next LT Pro"/>
          <w:i/>
          <w:iCs/>
          <w:sz w:val="24"/>
          <w:szCs w:val="24"/>
        </w:rPr>
        <w:t>Querido Pai, faça de mim um seguidor obediente da estratégia do Espírito</w:t>
      </w:r>
      <w:r>
        <w:rPr>
          <w:rFonts w:ascii="Avenir Next LT Pro" w:hAnsi="Avenir Next LT Pro"/>
          <w:i/>
          <w:iCs/>
          <w:sz w:val="24"/>
          <w:szCs w:val="24"/>
        </w:rPr>
        <w:t xml:space="preserve"> Santo</w:t>
      </w:r>
      <w:r w:rsidRPr="00424295">
        <w:rPr>
          <w:rFonts w:ascii="Avenir Next LT Pro" w:hAnsi="Avenir Next LT Pro"/>
          <w:i/>
          <w:iCs/>
          <w:sz w:val="24"/>
          <w:szCs w:val="24"/>
        </w:rPr>
        <w:t>. Ensine-me a usar meus dons para servi-lo e confiar que</w:t>
      </w:r>
      <w:r w:rsidR="00E1355A">
        <w:rPr>
          <w:rFonts w:ascii="Avenir Next LT Pro" w:hAnsi="Avenir Next LT Pro"/>
          <w:i/>
          <w:iCs/>
          <w:sz w:val="24"/>
          <w:szCs w:val="24"/>
        </w:rPr>
        <w:t xml:space="preserve"> é o Senhor quem</w:t>
      </w:r>
      <w:r w:rsidRPr="00424295">
        <w:rPr>
          <w:rFonts w:ascii="Avenir Next LT Pro" w:hAnsi="Avenir Next LT Pro"/>
          <w:i/>
          <w:iCs/>
          <w:sz w:val="24"/>
          <w:szCs w:val="24"/>
        </w:rPr>
        <w:t xml:space="preserve"> me conduzirá</w:t>
      </w:r>
      <w:r w:rsidR="00E1355A">
        <w:rPr>
          <w:rFonts w:ascii="Avenir Next LT Pro" w:hAnsi="Avenir Next LT Pro"/>
          <w:i/>
          <w:iCs/>
          <w:sz w:val="24"/>
          <w:szCs w:val="24"/>
        </w:rPr>
        <w:t xml:space="preserve"> a anunciar a sua Palavra e realizar as obras que me cabem fazer em seu nome. Amém!</w:t>
      </w:r>
      <w:r>
        <w:rPr>
          <w:rFonts w:ascii="Avenir Next LT Pro" w:hAnsi="Avenir Next LT Pro"/>
          <w:sz w:val="24"/>
          <w:szCs w:val="24"/>
        </w:rPr>
        <w:t>”</w:t>
      </w:r>
    </w:p>
    <w:p w14:paraId="02E32962" w14:textId="77777777" w:rsidR="00424295" w:rsidRPr="005933AA" w:rsidRDefault="00424295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35DFC1CB" w14:textId="77777777" w:rsidR="00A65A3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635F811" w14:textId="1CDF1971" w:rsidR="000F17E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sectPr w:rsidR="000F17E2" w:rsidRPr="005933AA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AE84" w14:textId="77777777" w:rsidR="00C30D6F" w:rsidRDefault="00C30D6F" w:rsidP="00E766F0">
      <w:pPr>
        <w:spacing w:after="0" w:line="240" w:lineRule="auto"/>
      </w:pPr>
      <w:r>
        <w:separator/>
      </w:r>
    </w:p>
  </w:endnote>
  <w:endnote w:type="continuationSeparator" w:id="0">
    <w:p w14:paraId="4C7AFD51" w14:textId="77777777" w:rsidR="00C30D6F" w:rsidRDefault="00C30D6F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BEF0" w14:textId="77777777" w:rsidR="00C30D6F" w:rsidRDefault="00C30D6F" w:rsidP="00E766F0">
      <w:pPr>
        <w:spacing w:after="0" w:line="240" w:lineRule="auto"/>
      </w:pPr>
      <w:r>
        <w:separator/>
      </w:r>
    </w:p>
  </w:footnote>
  <w:footnote w:type="continuationSeparator" w:id="0">
    <w:p w14:paraId="4CC4452C" w14:textId="77777777" w:rsidR="00C30D6F" w:rsidRDefault="00C30D6F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D08C5"/>
    <w:rsid w:val="000E1A4E"/>
    <w:rsid w:val="000F17E2"/>
    <w:rsid w:val="00182CF9"/>
    <w:rsid w:val="001C0070"/>
    <w:rsid w:val="002301F9"/>
    <w:rsid w:val="00231F47"/>
    <w:rsid w:val="0023669C"/>
    <w:rsid w:val="002B4589"/>
    <w:rsid w:val="002F3953"/>
    <w:rsid w:val="00376B4C"/>
    <w:rsid w:val="003F25A9"/>
    <w:rsid w:val="003F27B2"/>
    <w:rsid w:val="004055C8"/>
    <w:rsid w:val="00417D16"/>
    <w:rsid w:val="00424295"/>
    <w:rsid w:val="004E3567"/>
    <w:rsid w:val="005906D7"/>
    <w:rsid w:val="005933AA"/>
    <w:rsid w:val="005C3762"/>
    <w:rsid w:val="006C7168"/>
    <w:rsid w:val="006F431D"/>
    <w:rsid w:val="008F7A36"/>
    <w:rsid w:val="00991DA3"/>
    <w:rsid w:val="00A02F55"/>
    <w:rsid w:val="00A557D1"/>
    <w:rsid w:val="00A65A32"/>
    <w:rsid w:val="00AA3155"/>
    <w:rsid w:val="00B32BF7"/>
    <w:rsid w:val="00BB7F06"/>
    <w:rsid w:val="00BD3B55"/>
    <w:rsid w:val="00BF6899"/>
    <w:rsid w:val="00C25590"/>
    <w:rsid w:val="00C30D6F"/>
    <w:rsid w:val="00C37C0A"/>
    <w:rsid w:val="00CE792D"/>
    <w:rsid w:val="00DE5CD2"/>
    <w:rsid w:val="00E10A8A"/>
    <w:rsid w:val="00E1355A"/>
    <w:rsid w:val="00E270C1"/>
    <w:rsid w:val="00E766F0"/>
    <w:rsid w:val="00EA6A03"/>
    <w:rsid w:val="00F609D5"/>
    <w:rsid w:val="00F63373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4</cp:revision>
  <cp:lastPrinted>2022-05-19T19:17:00Z</cp:lastPrinted>
  <dcterms:created xsi:type="dcterms:W3CDTF">2022-07-19T01:30:00Z</dcterms:created>
  <dcterms:modified xsi:type="dcterms:W3CDTF">2022-07-19T02:18:00Z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