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C6B" w14:textId="4578852C" w:rsidR="004055C8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120FD" wp14:editId="4A82F2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4200" cy="556260"/>
            <wp:effectExtent l="0" t="0" r="0" b="0"/>
            <wp:wrapThrough wrapText="bothSides">
              <wp:wrapPolygon edited="0">
                <wp:start x="222" y="2959"/>
                <wp:lineTo x="0" y="5178"/>
                <wp:lineTo x="0" y="11836"/>
                <wp:lineTo x="3551" y="16274"/>
                <wp:lineTo x="3329" y="17014"/>
                <wp:lineTo x="3107" y="20712"/>
                <wp:lineTo x="21304" y="20712"/>
                <wp:lineTo x="21304" y="8137"/>
                <wp:lineTo x="1775" y="2959"/>
                <wp:lineTo x="222" y="2959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294" w14:textId="77777777" w:rsidR="004E3567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2A3FB49" w14:textId="77777777" w:rsidR="00182CF9" w:rsidRPr="005933AA" w:rsidRDefault="00182C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2C0F846B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6C67670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5BD48B72" w14:textId="6A57D655" w:rsidR="000F17E2" w:rsidRPr="005933AA" w:rsidRDefault="000F17E2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ESTUDO DE CÉLULA</w:t>
      </w:r>
    </w:p>
    <w:p w14:paraId="73919821" w14:textId="77777777" w:rsidR="00CE792D" w:rsidRPr="005933AA" w:rsidRDefault="00CE792D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1D4EB4B0" w14:textId="4892DB6A" w:rsidR="00CE792D" w:rsidRPr="005933AA" w:rsidRDefault="00991DA3" w:rsidP="002F3953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hAnsi="Avenir Next LT Pro"/>
          <w:sz w:val="24"/>
          <w:szCs w:val="24"/>
        </w:rPr>
        <w:t>Quebra-gelo</w:t>
      </w:r>
      <w:r w:rsidRPr="005933AA">
        <w:rPr>
          <w:rFonts w:ascii="Avenir Next LT Pro" w:hAnsi="Avenir Next LT Pro"/>
          <w:sz w:val="24"/>
          <w:szCs w:val="24"/>
        </w:rPr>
        <w:t>:  </w:t>
      </w:r>
      <w:r w:rsidR="005C3762">
        <w:rPr>
          <w:rFonts w:ascii="Avenir Next LT Pro" w:hAnsi="Avenir Next LT Pro"/>
          <w:sz w:val="24"/>
          <w:szCs w:val="24"/>
        </w:rPr>
        <w:t>Você acredita em fantasmas</w:t>
      </w:r>
      <w:r w:rsidR="005933AA" w:rsidRPr="005933AA">
        <w:rPr>
          <w:rFonts w:ascii="Avenir Next LT Pro" w:hAnsi="Avenir Next LT Pro"/>
          <w:sz w:val="24"/>
          <w:szCs w:val="24"/>
        </w:rPr>
        <w:t>?</w:t>
      </w:r>
    </w:p>
    <w:p w14:paraId="1E266E0B" w14:textId="20A51EF0" w:rsidR="000F17E2" w:rsidRPr="005933AA" w:rsidRDefault="000F17E2" w:rsidP="00CE792D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  <w:b/>
          <w:bCs/>
        </w:rPr>
      </w:pPr>
      <w:r w:rsidRPr="005933AA">
        <w:rPr>
          <w:rStyle w:val="Forte"/>
          <w:rFonts w:ascii="Avenir Next LT Pro" w:hAnsi="Avenir Next LT Pro"/>
        </w:rPr>
        <w:t>TEMA:</w:t>
      </w:r>
      <w:r w:rsidRPr="005933AA">
        <w:rPr>
          <w:rFonts w:ascii="Avenir Next LT Pro" w:hAnsi="Avenir Next LT Pro"/>
        </w:rPr>
        <w:t> </w:t>
      </w:r>
      <w:r w:rsidR="00FD21BC" w:rsidRPr="005933AA">
        <w:rPr>
          <w:rStyle w:val="Forte"/>
          <w:rFonts w:ascii="Avenir Next LT Pro" w:hAnsi="Avenir Next LT Pro"/>
        </w:rPr>
        <w:t>Série Quem é Jesus | Eu sou</w:t>
      </w:r>
      <w:r w:rsidR="005C3762">
        <w:rPr>
          <w:rStyle w:val="Forte"/>
          <w:rFonts w:ascii="Avenir Next LT Pro" w:hAnsi="Avenir Next LT Pro"/>
        </w:rPr>
        <w:t xml:space="preserve"> </w:t>
      </w:r>
      <w:r w:rsidR="005933AA" w:rsidRPr="005933AA">
        <w:rPr>
          <w:rStyle w:val="Forte"/>
          <w:rFonts w:ascii="Avenir Next LT Pro" w:hAnsi="Avenir Next LT Pro"/>
        </w:rPr>
        <w:t xml:space="preserve">a </w:t>
      </w:r>
      <w:r w:rsidR="00BD3B55">
        <w:rPr>
          <w:rStyle w:val="Forte"/>
          <w:rFonts w:ascii="Avenir Next LT Pro" w:hAnsi="Avenir Next LT Pro"/>
        </w:rPr>
        <w:t>ressurreição</w:t>
      </w:r>
      <w:r w:rsidR="005C3762">
        <w:rPr>
          <w:rStyle w:val="Forte"/>
          <w:rFonts w:ascii="Avenir Next LT Pro" w:hAnsi="Avenir Next LT Pro"/>
        </w:rPr>
        <w:t xml:space="preserve"> e a vida</w:t>
      </w:r>
      <w:r w:rsidR="00FD21BC" w:rsidRPr="005933AA">
        <w:rPr>
          <w:rStyle w:val="Forte"/>
          <w:rFonts w:ascii="Avenir Next LT Pro" w:hAnsi="Avenir Next LT Pro"/>
        </w:rPr>
        <w:t xml:space="preserve"> #</w:t>
      </w:r>
      <w:r w:rsidR="00BD3B55">
        <w:rPr>
          <w:rStyle w:val="Forte"/>
          <w:rFonts w:ascii="Avenir Next LT Pro" w:hAnsi="Avenir Next LT Pro"/>
        </w:rPr>
        <w:t>3</w:t>
      </w:r>
    </w:p>
    <w:p w14:paraId="7D88E5A1" w14:textId="77777777" w:rsidR="00CE792D" w:rsidRPr="005933AA" w:rsidRDefault="00CE792D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</w:p>
    <w:p w14:paraId="74A1BD2B" w14:textId="29B2A116" w:rsidR="00C25590" w:rsidRPr="005933AA" w:rsidRDefault="000F17E2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Texto Base</w:t>
      </w:r>
      <w:r w:rsidRPr="005933AA">
        <w:rPr>
          <w:rFonts w:ascii="Avenir Next LT Pro" w:hAnsi="Avenir Next LT Pro"/>
        </w:rPr>
        <w:t xml:space="preserve">: </w:t>
      </w:r>
      <w:r w:rsidR="00FD21BC" w:rsidRPr="005933AA">
        <w:rPr>
          <w:rStyle w:val="Forte"/>
          <w:rFonts w:ascii="Avenir Next LT Pro" w:hAnsi="Avenir Next LT Pro"/>
          <w:b w:val="0"/>
          <w:bCs w:val="0"/>
        </w:rPr>
        <w:t>João</w:t>
      </w:r>
      <w:r w:rsidR="00BD3B55">
        <w:rPr>
          <w:rStyle w:val="Forte"/>
          <w:rFonts w:ascii="Avenir Next LT Pro" w:hAnsi="Avenir Next LT Pro"/>
          <w:b w:val="0"/>
          <w:bCs w:val="0"/>
        </w:rPr>
        <w:t xml:space="preserve"> </w:t>
      </w:r>
      <w:r w:rsidR="00BD3B55" w:rsidRPr="00BD3B55">
        <w:rPr>
          <w:rStyle w:val="Forte"/>
          <w:rFonts w:ascii="Avenir Next LT Pro" w:hAnsi="Avenir Next LT Pro"/>
          <w:b w:val="0"/>
          <w:bCs w:val="0"/>
        </w:rPr>
        <w:t>11</w:t>
      </w:r>
    </w:p>
    <w:p w14:paraId="746FC1CF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hAnsi="Avenir Next LT Pro"/>
          <w:sz w:val="24"/>
          <w:szCs w:val="24"/>
        </w:rPr>
      </w:pPr>
    </w:p>
    <w:p w14:paraId="51AF4402" w14:textId="77777777" w:rsidR="00BD3B55" w:rsidRDefault="00991DA3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hAnsi="Avenir Next LT Pro"/>
          <w:sz w:val="24"/>
          <w:szCs w:val="24"/>
        </w:rPr>
        <w:t>Introdução:</w:t>
      </w:r>
      <w:r w:rsidRPr="005933AA">
        <w:rPr>
          <w:rFonts w:ascii="Avenir Next LT Pro" w:hAnsi="Avenir Next LT Pro"/>
          <w:sz w:val="24"/>
          <w:szCs w:val="24"/>
        </w:rPr>
        <w:t xml:space="preserve">  </w:t>
      </w:r>
      <w:r w:rsidR="00BD3B55" w:rsidRPr="00BD3B55">
        <w:rPr>
          <w:rFonts w:ascii="Avenir Next LT Pro" w:hAnsi="Avenir Next LT Pro"/>
          <w:sz w:val="24"/>
          <w:szCs w:val="24"/>
        </w:rPr>
        <w:t>A afirmação de Jesus que estudaremos na lição de hoje está no contexto de um grande milagre. Um dos maiores já realizados. A ressurreição de um homem que estava há quatro dias morto. A ressurreição de Lázaro. Ao operar esse feito extraordinário, Jesus disse que ele mesmo era a essência do milagre. Ele é a ressurreição e a vida.</w:t>
      </w:r>
    </w:p>
    <w:p w14:paraId="1C4F8E46" w14:textId="26182E44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A partir disso, </w:t>
      </w:r>
      <w:r w:rsidR="00F609D5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vamos aprender sobre a declaração de Jesus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:</w:t>
      </w:r>
    </w:p>
    <w:p w14:paraId="3311D55E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4E334AFE" w14:textId="2714B68A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1</w:t>
      </w:r>
      <w:r w:rsidR="00A02F55"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="00BD3B55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 xml:space="preserve"> </w:t>
      </w:r>
      <w:r w:rsidR="00BD3B55" w:rsidRPr="00BD3B55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À semelhança de Lázaro, estávamos (estamos) mortos</w:t>
      </w:r>
      <w:r w:rsidR="003F27B2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</w:p>
    <w:p w14:paraId="20D0D5EE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60740C8C" w14:textId="79A09CCC" w:rsidR="005933AA" w:rsidRPr="005933AA" w:rsidRDefault="00BD3B55" w:rsidP="00BD3B55">
      <w:pPr>
        <w:jc w:val="both"/>
        <w:rPr>
          <w:rFonts w:ascii="Avenir Next LT Pro" w:hAnsi="Avenir Next LT Pro"/>
          <w:sz w:val="24"/>
          <w:szCs w:val="24"/>
        </w:rPr>
      </w:pPr>
      <w:r w:rsidRPr="00BD3B55">
        <w:rPr>
          <w:rFonts w:ascii="Avenir Next LT Pro" w:hAnsi="Avenir Next LT Pro"/>
          <w:sz w:val="24"/>
          <w:szCs w:val="24"/>
        </w:rPr>
        <w:t xml:space="preserve">O apóstolo Paulo, em Efésios 2.1-3, nos diz: “Ele vos deu vida, estando vós mortos nos vossos delitos e pecados, nos quais andastes outrora, segundo o curso deste mundo, segundo o príncipe da potestade do ar, do espírito que agora atua nos filhos da desobediência; entre os quais também todos nós andamos outrora, segundo as inclinações da nossa carne, fazendo a vontade da carne e dos pensamentos; e éramos, por natureza, filhos da ira, como também os demais”. A Bíblia nos ensina que, antes de nos encontrarmos com Cristo, estávamos mortos espiritualmente, vivendo de maneira completamente independente e à parte de Deus e de sua vontade. </w:t>
      </w:r>
    </w:p>
    <w:p w14:paraId="5F1230C6" w14:textId="7A883781" w:rsidR="005933AA" w:rsidRPr="005933AA" w:rsidRDefault="005933AA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Pergunte: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="005C3762">
        <w:rPr>
          <w:rFonts w:ascii="Avenir Next LT Pro" w:hAnsi="Avenir Next LT Pro"/>
          <w:sz w:val="24"/>
          <w:szCs w:val="24"/>
        </w:rPr>
        <w:t xml:space="preserve">Para você, quais </w:t>
      </w:r>
      <w:r w:rsidR="003F27B2">
        <w:rPr>
          <w:rFonts w:ascii="Avenir Next LT Pro" w:hAnsi="Avenir Next LT Pro"/>
          <w:sz w:val="24"/>
          <w:szCs w:val="24"/>
        </w:rPr>
        <w:t xml:space="preserve">características uma pessoa </w:t>
      </w:r>
      <w:r w:rsidR="005C3762">
        <w:rPr>
          <w:rFonts w:ascii="Avenir Next LT Pro" w:hAnsi="Avenir Next LT Pro"/>
          <w:sz w:val="24"/>
          <w:szCs w:val="24"/>
        </w:rPr>
        <w:t>espiritualmente</w:t>
      </w:r>
      <w:r w:rsidR="003F27B2">
        <w:rPr>
          <w:rFonts w:ascii="Avenir Next LT Pro" w:hAnsi="Avenir Next LT Pro"/>
          <w:sz w:val="24"/>
          <w:szCs w:val="24"/>
        </w:rPr>
        <w:t xml:space="preserve"> morta pode apresentar</w:t>
      </w:r>
      <w:r w:rsidRPr="005933AA">
        <w:rPr>
          <w:rFonts w:ascii="Avenir Next LT Pro" w:hAnsi="Avenir Next LT Pro"/>
          <w:sz w:val="24"/>
          <w:szCs w:val="24"/>
        </w:rPr>
        <w:t>?</w:t>
      </w:r>
    </w:p>
    <w:p w14:paraId="1B58D2B7" w14:textId="77777777" w:rsidR="00CE792D" w:rsidRPr="005933AA" w:rsidRDefault="00CE792D" w:rsidP="00C37C0A">
      <w:pPr>
        <w:spacing w:after="0" w:line="240" w:lineRule="auto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2E32322E" w14:textId="04B4CC77" w:rsidR="00CE792D" w:rsidRPr="005933AA" w:rsidRDefault="00CE792D" w:rsidP="005933AA">
      <w:pPr>
        <w:jc w:val="both"/>
        <w:rPr>
          <w:rStyle w:val="Forte"/>
          <w:rFonts w:ascii="Avenir Next LT Pro" w:hAnsi="Avenir Next LT Pro"/>
          <w:b w:val="0"/>
          <w:bCs w:val="0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2</w:t>
      </w:r>
      <w:r w:rsidR="00A02F55"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="00BD3B55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 xml:space="preserve"> </w:t>
      </w:r>
      <w:r w:rsidR="00BD3B55" w:rsidRPr="00BD3B55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À semelhança de Lázaro, Jesus nos chamou (nos chama) da morte para a vida</w:t>
      </w:r>
      <w:r w:rsidR="003F27B2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</w:p>
    <w:p w14:paraId="1DEF7DCF" w14:textId="0DBB616B" w:rsidR="006C7168" w:rsidRDefault="00BD3B55" w:rsidP="00BD3B55">
      <w:pPr>
        <w:spacing w:after="0"/>
        <w:jc w:val="both"/>
        <w:rPr>
          <w:rFonts w:ascii="Avenir Next LT Pro" w:hAnsi="Avenir Next LT Pro"/>
          <w:sz w:val="24"/>
          <w:szCs w:val="24"/>
        </w:rPr>
      </w:pPr>
      <w:r w:rsidRPr="00BD3B55">
        <w:rPr>
          <w:rFonts w:ascii="Avenir Next LT Pro" w:hAnsi="Avenir Next LT Pro"/>
          <w:sz w:val="24"/>
          <w:szCs w:val="24"/>
        </w:rPr>
        <w:t>A continuação do texto de Efésios, acima citado, diz: “Mas Deus, sendo rico em misericórdia, por causa do grande amor com que nos amou, e estando nós mortos em nossos delitos, nos deu vida juntamente com Cristo, - pela graça sois salvos, e, juntamente com ele, nos ressuscitou, e nos fez assentar nos lugares celestiais em Cristo Jesus; para mostrar, nos séculos vindouros, a suprema riqueza da sua graça, em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BD3B55">
        <w:rPr>
          <w:rFonts w:ascii="Avenir Next LT Pro" w:hAnsi="Avenir Next LT Pro"/>
          <w:sz w:val="24"/>
          <w:szCs w:val="24"/>
        </w:rPr>
        <w:t>bondade para conosco, em Cristo Jesus”. Quando estávamos mortos em delitos e pecados, Jesus, movido por grande graça e misericórdia, nos deu vida. À semelhança de Lázaro, ele nos ressuscitou. Conforme a Bíblia, a maneira de uma pessoa se apossar dessa ressurreição graciosa é mediante a fé. “Porque pela graça sois salvos, mediante a fé” (</w:t>
      </w:r>
      <w:proofErr w:type="spellStart"/>
      <w:r w:rsidRPr="00BD3B55">
        <w:rPr>
          <w:rFonts w:ascii="Avenir Next LT Pro" w:hAnsi="Avenir Next LT Pro"/>
          <w:sz w:val="24"/>
          <w:szCs w:val="24"/>
        </w:rPr>
        <w:t>Ef</w:t>
      </w:r>
      <w:proofErr w:type="spellEnd"/>
      <w:r w:rsidRPr="00BD3B55">
        <w:rPr>
          <w:rFonts w:ascii="Avenir Next LT Pro" w:hAnsi="Avenir Next LT Pro"/>
          <w:sz w:val="24"/>
          <w:szCs w:val="24"/>
        </w:rPr>
        <w:t xml:space="preserve"> 2.8).</w:t>
      </w:r>
    </w:p>
    <w:p w14:paraId="3B6E6E78" w14:textId="77777777" w:rsidR="00BD3B55" w:rsidRPr="005933AA" w:rsidRDefault="00BD3B55" w:rsidP="00BD3B55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3D64DEC3" w14:textId="32EDC40E" w:rsidR="005933AA" w:rsidRPr="005933AA" w:rsidRDefault="006C7168" w:rsidP="005933AA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Pergunte: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="003F27B2">
        <w:rPr>
          <w:rFonts w:ascii="Avenir Next LT Pro" w:hAnsi="Avenir Next LT Pro"/>
          <w:sz w:val="24"/>
          <w:szCs w:val="24"/>
        </w:rPr>
        <w:t>O que</w:t>
      </w:r>
      <w:r w:rsidR="008F7A36">
        <w:rPr>
          <w:rFonts w:ascii="Avenir Next LT Pro" w:hAnsi="Avenir Next LT Pro"/>
          <w:sz w:val="24"/>
          <w:szCs w:val="24"/>
        </w:rPr>
        <w:t xml:space="preserve"> você entende ser necessário para que um milagre dessa natureza, ou seja, de ressurreição (de vida, de sonhos, propósitos) aconteça</w:t>
      </w:r>
      <w:r w:rsidR="005933AA" w:rsidRPr="005933AA">
        <w:rPr>
          <w:rFonts w:ascii="Avenir Next LT Pro" w:hAnsi="Avenir Next LT Pro"/>
          <w:sz w:val="24"/>
          <w:szCs w:val="24"/>
        </w:rPr>
        <w:t xml:space="preserve">? </w:t>
      </w:r>
    </w:p>
    <w:p w14:paraId="0ACD39F9" w14:textId="77777777" w:rsidR="006C7168" w:rsidRPr="005933AA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73EEDDAE" w14:textId="6750E5F0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lastRenderedPageBreak/>
        <w:t xml:space="preserve">CONCLUSÃO </w:t>
      </w:r>
    </w:p>
    <w:p w14:paraId="58CAA781" w14:textId="77777777" w:rsidR="006C7168" w:rsidRPr="005933AA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</w:p>
    <w:p w14:paraId="05532860" w14:textId="6C2BA515" w:rsid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Após esse estudo, podemos nos identificar com uma destas duas situações:</w:t>
      </w:r>
    </w:p>
    <w:p w14:paraId="6168F82F" w14:textId="77777777" w:rsidR="005C3762" w:rsidRPr="005C3762" w:rsidRDefault="005C3762" w:rsidP="005C3762">
      <w:pPr>
        <w:spacing w:after="0" w:line="240" w:lineRule="auto"/>
        <w:jc w:val="both"/>
        <w:rPr>
          <w:rFonts w:ascii="Avenir Next LT Pro" w:hAnsi="Avenir Next LT Pro"/>
          <w:sz w:val="24"/>
          <w:szCs w:val="24"/>
        </w:rPr>
      </w:pPr>
    </w:p>
    <w:p w14:paraId="62409848" w14:textId="77777777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1.</w:t>
      </w:r>
      <w:r w:rsidRPr="005C3762">
        <w:rPr>
          <w:rFonts w:ascii="Avenir Next LT Pro" w:hAnsi="Avenir Next LT Pro"/>
          <w:sz w:val="24"/>
          <w:szCs w:val="24"/>
        </w:rPr>
        <w:tab/>
        <w:t>Ou estamos mortos espiritualmente e vivendo à parte de Deus;</w:t>
      </w:r>
    </w:p>
    <w:p w14:paraId="3257D265" w14:textId="42F26CD9" w:rsidR="005C3762" w:rsidRPr="005C3762" w:rsidRDefault="005C3762" w:rsidP="003F27B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2.</w:t>
      </w:r>
      <w:r w:rsidRPr="005C3762">
        <w:rPr>
          <w:rFonts w:ascii="Avenir Next LT Pro" w:hAnsi="Avenir Next LT Pro"/>
          <w:sz w:val="24"/>
          <w:szCs w:val="24"/>
        </w:rPr>
        <w:tab/>
        <w:t>Ou já experimentamos o poder da ressurreição, mas ainda estamos presos a pecados que nos impedem de desfrutar uma vida de plenitude em Cristo.</w:t>
      </w:r>
    </w:p>
    <w:p w14:paraId="54DC47D4" w14:textId="77777777" w:rsidR="003F27B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 xml:space="preserve">Se você se enquadra na primeira opção, Jesus disse: “Disse-lhe Jesus: Eu sou a ressurreição e a vida. Quem crê em mim, ainda que morra, viverá; e </w:t>
      </w:r>
      <w:proofErr w:type="spellStart"/>
      <w:r w:rsidRPr="005C3762">
        <w:rPr>
          <w:rFonts w:ascii="Avenir Next LT Pro" w:hAnsi="Avenir Next LT Pro"/>
          <w:sz w:val="24"/>
          <w:szCs w:val="24"/>
        </w:rPr>
        <w:t>todo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o que vive e crê em mim não morrerá, eternamente. Crês isto?” (</w:t>
      </w:r>
      <w:proofErr w:type="spellStart"/>
      <w:r w:rsidRPr="005C3762">
        <w:rPr>
          <w:rFonts w:ascii="Avenir Next LT Pro" w:hAnsi="Avenir Next LT Pro"/>
          <w:sz w:val="24"/>
          <w:szCs w:val="24"/>
        </w:rPr>
        <w:t>Jo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11.25,26). </w:t>
      </w:r>
    </w:p>
    <w:p w14:paraId="2627A74A" w14:textId="69469C04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Peça a Jesus para te ressuscitar e te dar uma nova vida. Para que isso aconteça, é necessário que você creia nele.</w:t>
      </w:r>
    </w:p>
    <w:p w14:paraId="50029244" w14:textId="0E836F10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 xml:space="preserve">Se a sua opção é a segunda, pense, agora, em quais são as faixas que estão impedindo que você caminhe com liberdade pela vida cristã. Eis algumas </w:t>
      </w:r>
      <w:proofErr w:type="spellStart"/>
      <w:r w:rsidRPr="005C3762">
        <w:rPr>
          <w:rFonts w:ascii="Avenir Next LT Pro" w:hAnsi="Avenir Next LT Pro"/>
          <w:sz w:val="24"/>
          <w:szCs w:val="24"/>
        </w:rPr>
        <w:t>possilidades</w:t>
      </w:r>
      <w:proofErr w:type="spellEnd"/>
      <w:r w:rsidRPr="005C3762">
        <w:rPr>
          <w:rFonts w:ascii="Avenir Next LT Pro" w:hAnsi="Avenir Next LT Pro"/>
          <w:sz w:val="24"/>
          <w:szCs w:val="24"/>
        </w:rPr>
        <w:t>:</w:t>
      </w:r>
    </w:p>
    <w:p w14:paraId="0DB20DCD" w14:textId="120E55CB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•</w:t>
      </w:r>
      <w:r w:rsidRPr="005C3762">
        <w:rPr>
          <w:rFonts w:ascii="Avenir Next LT Pro" w:hAnsi="Avenir Next LT Pro"/>
          <w:sz w:val="24"/>
          <w:szCs w:val="24"/>
        </w:rPr>
        <w:tab/>
        <w:t>Pecado (</w:t>
      </w:r>
      <w:proofErr w:type="spellStart"/>
      <w:r w:rsidRPr="005C3762">
        <w:rPr>
          <w:rFonts w:ascii="Avenir Next LT Pro" w:hAnsi="Avenir Next LT Pro"/>
          <w:sz w:val="24"/>
          <w:szCs w:val="24"/>
        </w:rPr>
        <w:t>Hb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12.1);</w:t>
      </w:r>
    </w:p>
    <w:p w14:paraId="02C835D0" w14:textId="77777777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•</w:t>
      </w:r>
      <w:r w:rsidRPr="005C3762">
        <w:rPr>
          <w:rFonts w:ascii="Avenir Next LT Pro" w:hAnsi="Avenir Next LT Pro"/>
          <w:sz w:val="24"/>
          <w:szCs w:val="24"/>
        </w:rPr>
        <w:tab/>
        <w:t>Relacionamentos intrincados (</w:t>
      </w:r>
      <w:proofErr w:type="spellStart"/>
      <w:r w:rsidRPr="005C3762">
        <w:rPr>
          <w:rFonts w:ascii="Avenir Next LT Pro" w:hAnsi="Avenir Next LT Pro"/>
          <w:sz w:val="24"/>
          <w:szCs w:val="24"/>
        </w:rPr>
        <w:t>Mt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18.15-20);</w:t>
      </w:r>
    </w:p>
    <w:p w14:paraId="55C512DA" w14:textId="77777777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•</w:t>
      </w:r>
      <w:r w:rsidRPr="005C3762">
        <w:rPr>
          <w:rFonts w:ascii="Avenir Next LT Pro" w:hAnsi="Avenir Next LT Pro"/>
          <w:sz w:val="24"/>
          <w:szCs w:val="24"/>
        </w:rPr>
        <w:tab/>
        <w:t>Prioridades erradas (</w:t>
      </w:r>
      <w:proofErr w:type="spellStart"/>
      <w:r w:rsidRPr="005C3762">
        <w:rPr>
          <w:rFonts w:ascii="Avenir Next LT Pro" w:hAnsi="Avenir Next LT Pro"/>
          <w:sz w:val="24"/>
          <w:szCs w:val="24"/>
        </w:rPr>
        <w:t>Mt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6.33);</w:t>
      </w:r>
    </w:p>
    <w:p w14:paraId="04710813" w14:textId="77777777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•</w:t>
      </w:r>
      <w:r w:rsidRPr="005C3762">
        <w:rPr>
          <w:rFonts w:ascii="Avenir Next LT Pro" w:hAnsi="Avenir Next LT Pro"/>
          <w:sz w:val="24"/>
          <w:szCs w:val="24"/>
        </w:rPr>
        <w:tab/>
        <w:t>Envolvimentos religiosos no passado (At 19.18-20);</w:t>
      </w:r>
    </w:p>
    <w:p w14:paraId="7F4F60F8" w14:textId="77777777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•</w:t>
      </w:r>
      <w:r w:rsidRPr="005C3762">
        <w:rPr>
          <w:rFonts w:ascii="Avenir Next LT Pro" w:hAnsi="Avenir Next LT Pro"/>
          <w:sz w:val="24"/>
          <w:szCs w:val="24"/>
        </w:rPr>
        <w:tab/>
        <w:t xml:space="preserve">Dificuldades com </w:t>
      </w:r>
      <w:proofErr w:type="spellStart"/>
      <w:r w:rsidRPr="005C3762">
        <w:rPr>
          <w:rFonts w:ascii="Avenir Next LT Pro" w:hAnsi="Avenir Next LT Pro"/>
          <w:sz w:val="24"/>
          <w:szCs w:val="24"/>
        </w:rPr>
        <w:t>auto-aceitação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(</w:t>
      </w:r>
      <w:proofErr w:type="spellStart"/>
      <w:r w:rsidRPr="005C3762">
        <w:rPr>
          <w:rFonts w:ascii="Avenir Next LT Pro" w:hAnsi="Avenir Next LT Pro"/>
          <w:sz w:val="24"/>
          <w:szCs w:val="24"/>
        </w:rPr>
        <w:t>Sl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139);</w:t>
      </w:r>
    </w:p>
    <w:p w14:paraId="23480068" w14:textId="77777777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•</w:t>
      </w:r>
      <w:r w:rsidRPr="005C3762">
        <w:rPr>
          <w:rFonts w:ascii="Avenir Next LT Pro" w:hAnsi="Avenir Next LT Pro"/>
          <w:sz w:val="24"/>
          <w:szCs w:val="24"/>
        </w:rPr>
        <w:tab/>
        <w:t>Mágoas e ressentimentos (</w:t>
      </w:r>
      <w:proofErr w:type="spellStart"/>
      <w:r w:rsidRPr="005C3762">
        <w:rPr>
          <w:rFonts w:ascii="Avenir Next LT Pro" w:hAnsi="Avenir Next LT Pro"/>
          <w:sz w:val="24"/>
          <w:szCs w:val="24"/>
        </w:rPr>
        <w:t>Mt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6.14,15);</w:t>
      </w:r>
    </w:p>
    <w:p w14:paraId="076704DA" w14:textId="6348695D" w:rsidR="005C3762" w:rsidRP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•</w:t>
      </w:r>
      <w:r w:rsidRPr="005C3762">
        <w:rPr>
          <w:rFonts w:ascii="Avenir Next LT Pro" w:hAnsi="Avenir Next LT Pro"/>
          <w:sz w:val="24"/>
          <w:szCs w:val="24"/>
        </w:rPr>
        <w:tab/>
        <w:t>Lembranças amargas (</w:t>
      </w:r>
      <w:proofErr w:type="spellStart"/>
      <w:r w:rsidRPr="005C3762">
        <w:rPr>
          <w:rFonts w:ascii="Avenir Next LT Pro" w:hAnsi="Avenir Next LT Pro"/>
          <w:sz w:val="24"/>
          <w:szCs w:val="24"/>
        </w:rPr>
        <w:t>Lm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3.19,20).</w:t>
      </w:r>
    </w:p>
    <w:p w14:paraId="3220133E" w14:textId="77777777" w:rsidR="005C3762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 xml:space="preserve">Assim como Jesus pediu para algumas pessoas tirarem as faixas de Lázaro (cf. </w:t>
      </w:r>
      <w:proofErr w:type="spellStart"/>
      <w:r w:rsidRPr="005C3762">
        <w:rPr>
          <w:rFonts w:ascii="Avenir Next LT Pro" w:hAnsi="Avenir Next LT Pro"/>
          <w:sz w:val="24"/>
          <w:szCs w:val="24"/>
        </w:rPr>
        <w:t>Jo</w:t>
      </w:r>
      <w:proofErr w:type="spellEnd"/>
      <w:r w:rsidRPr="005C3762">
        <w:rPr>
          <w:rFonts w:ascii="Avenir Next LT Pro" w:hAnsi="Avenir Next LT Pro"/>
          <w:sz w:val="24"/>
          <w:szCs w:val="24"/>
        </w:rPr>
        <w:t xml:space="preserve"> 11.44), peça ajuda a pessoas de confiança, de modo que você seja liberto desses pecados. </w:t>
      </w:r>
    </w:p>
    <w:p w14:paraId="7EE78D9B" w14:textId="6BFF0999" w:rsidR="005933AA" w:rsidRPr="005933AA" w:rsidRDefault="005C3762" w:rsidP="005C3762">
      <w:pPr>
        <w:jc w:val="both"/>
        <w:rPr>
          <w:rFonts w:ascii="Avenir Next LT Pro" w:hAnsi="Avenir Next LT Pro"/>
          <w:sz w:val="24"/>
          <w:szCs w:val="24"/>
        </w:rPr>
      </w:pPr>
      <w:r w:rsidRPr="005C3762">
        <w:rPr>
          <w:rFonts w:ascii="Avenir Next LT Pro" w:hAnsi="Avenir Next LT Pro"/>
          <w:sz w:val="24"/>
          <w:szCs w:val="24"/>
        </w:rPr>
        <w:t>Tiago 5.16 diz: Confessai, pois, os vossos pecados uns aos outros e orai uns pelos outros, para serdes curados. Muito pode, por sua eficácia, a súplica do justo.</w:t>
      </w:r>
    </w:p>
    <w:p w14:paraId="35DFC1CB" w14:textId="77777777" w:rsidR="00A65A32" w:rsidRPr="005933AA" w:rsidRDefault="00A65A32" w:rsidP="00CE792D">
      <w:pPr>
        <w:spacing w:after="0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4635F811" w14:textId="1CDF1971" w:rsidR="000F17E2" w:rsidRPr="005933AA" w:rsidRDefault="00A65A32" w:rsidP="00CE792D">
      <w:pPr>
        <w:spacing w:after="0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5933AA">
        <w:rPr>
          <w:rFonts w:ascii="Avenir Next LT Pro" w:hAnsi="Avenir Next LT Pro"/>
          <w:b/>
          <w:bCs/>
          <w:sz w:val="24"/>
          <w:szCs w:val="24"/>
        </w:rPr>
        <w:t>Tempo de Oração | Comunhão | Informações Importantes</w:t>
      </w:r>
    </w:p>
    <w:sectPr w:rsidR="000F17E2" w:rsidRPr="005933AA" w:rsidSect="004055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D1D5" w14:textId="77777777" w:rsidR="00A557D1" w:rsidRDefault="00A557D1" w:rsidP="00E766F0">
      <w:pPr>
        <w:spacing w:after="0" w:line="240" w:lineRule="auto"/>
      </w:pPr>
      <w:r>
        <w:separator/>
      </w:r>
    </w:p>
  </w:endnote>
  <w:endnote w:type="continuationSeparator" w:id="0">
    <w:p w14:paraId="239F2353" w14:textId="77777777" w:rsidR="00A557D1" w:rsidRDefault="00A557D1" w:rsidP="00E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28AB" w14:textId="77777777" w:rsidR="00A557D1" w:rsidRDefault="00A557D1" w:rsidP="00E766F0">
      <w:pPr>
        <w:spacing w:after="0" w:line="240" w:lineRule="auto"/>
      </w:pPr>
      <w:r>
        <w:separator/>
      </w:r>
    </w:p>
  </w:footnote>
  <w:footnote w:type="continuationSeparator" w:id="0">
    <w:p w14:paraId="6DFB4E5D" w14:textId="77777777" w:rsidR="00A557D1" w:rsidRDefault="00A557D1" w:rsidP="00E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3A07"/>
    <w:multiLevelType w:val="multilevel"/>
    <w:tmpl w:val="A7C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B5F11"/>
    <w:rsid w:val="000F17E2"/>
    <w:rsid w:val="00182CF9"/>
    <w:rsid w:val="001C0070"/>
    <w:rsid w:val="002301F9"/>
    <w:rsid w:val="0023669C"/>
    <w:rsid w:val="002B4589"/>
    <w:rsid w:val="002F3953"/>
    <w:rsid w:val="00376B4C"/>
    <w:rsid w:val="003F25A9"/>
    <w:rsid w:val="003F27B2"/>
    <w:rsid w:val="004055C8"/>
    <w:rsid w:val="00417D16"/>
    <w:rsid w:val="004E3567"/>
    <w:rsid w:val="005906D7"/>
    <w:rsid w:val="005933AA"/>
    <w:rsid w:val="005C3762"/>
    <w:rsid w:val="006C7168"/>
    <w:rsid w:val="006F431D"/>
    <w:rsid w:val="008F7A36"/>
    <w:rsid w:val="00991DA3"/>
    <w:rsid w:val="00A02F55"/>
    <w:rsid w:val="00A557D1"/>
    <w:rsid w:val="00A65A32"/>
    <w:rsid w:val="00AA3155"/>
    <w:rsid w:val="00B32BF7"/>
    <w:rsid w:val="00BB7F06"/>
    <w:rsid w:val="00BD3B55"/>
    <w:rsid w:val="00BF6899"/>
    <w:rsid w:val="00C25590"/>
    <w:rsid w:val="00C37C0A"/>
    <w:rsid w:val="00CE792D"/>
    <w:rsid w:val="00DE5CD2"/>
    <w:rsid w:val="00E10A8A"/>
    <w:rsid w:val="00E766F0"/>
    <w:rsid w:val="00EA6A03"/>
    <w:rsid w:val="00F609D5"/>
    <w:rsid w:val="00FD21B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  <w:style w:type="character" w:styleId="Hyperlink">
    <w:name w:val="Hyperlink"/>
    <w:basedOn w:val="Fontepargpadro"/>
    <w:uiPriority w:val="99"/>
    <w:unhideWhenUsed/>
    <w:rsid w:val="003F25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5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92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02F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6F0"/>
  </w:style>
  <w:style w:type="paragraph" w:styleId="Rodap">
    <w:name w:val="footer"/>
    <w:basedOn w:val="Normal"/>
    <w:link w:val="Rodap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2</cp:revision>
  <cp:lastPrinted>2022-05-19T19:17:00Z</cp:lastPrinted>
  <dcterms:created xsi:type="dcterms:W3CDTF">2022-05-30T17:35:00Z</dcterms:created>
  <dcterms:modified xsi:type="dcterms:W3CDTF">2022-05-30T17:35:00Z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